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4"/>
        <w:rPr>
          <w:rFonts w:ascii="Times New Roman"/>
          <w:sz w:val="17"/>
        </w:rPr>
      </w:pPr>
      <w:r>
        <w:rPr/>
        <w:pict>
          <v:group style="position:absolute;margin-left:11.443pt;margin-top:16.973106pt;width:255.45pt;height:555.6pt;mso-position-horizontal-relative:page;mso-position-vertical-relative:page;z-index:-251932672" coordorigin="229,339" coordsize="5109,11112">
            <v:rect style="position:absolute;left:338;top:1303;width:4876;height:6124" filled="true" fillcolor="#dddddd" stroked="false">
              <v:fill type="solid"/>
            </v:rect>
            <v:shape style="position:absolute;left:396;top:1921;width:4652;height:3479" coordorigin="396,1921" coordsize="4652,3479" path="m396,1921l5046,1921m396,3187l5047,3187m396,3501l5047,3501m396,3818l5047,3818m396,5083l5047,5083m396,5400l4925,5400e" filled="false" stroked="true" strokeweight=".69552pt" strokecolor="#000000">
              <v:path arrowok="t"/>
              <v:stroke dashstyle="solid"/>
            </v:shape>
            <v:rect style="position:absolute;left:340;top:340;width:2319;height:169" filled="true" fillcolor="#74c5cf" stroked="false">
              <v:fill type="solid"/>
            </v:rect>
            <v:line style="position:absolute" from="285,340" to="285,5768" stroked="true" strokeweight="5.5809pt" strokecolor="#74c5cf">
              <v:stroke dashstyle="solid"/>
            </v:line>
            <v:line style="position:absolute" from="285,5767" to="285,11282" stroked="true" strokeweight="5.5809pt" strokecolor="#aca6cf">
              <v:stroke dashstyle="solid"/>
            </v:line>
            <v:rect style="position:absolute;left:228;top:11282;width:2443;height:169" filled="true" fillcolor="#aca6cf" stroked="false">
              <v:fill type="solid"/>
            </v:rect>
            <v:line style="position:absolute" from="5281,6208" to="5281,11282" stroked="true" strokeweight="5.5809pt" strokecolor="#74c5cf">
              <v:stroke dashstyle="solid"/>
            </v:line>
            <v:rect style="position:absolute;left:2671;top:11282;width:2666;height:169" filled="true" fillcolor="#74c5cf" stroked="false">
              <v:fill type="solid"/>
            </v:rect>
            <v:rect style="position:absolute;left:2658;top:339;width:2568;height:169" filled="true" fillcolor="#aca6cf" stroked="false">
              <v:fill type="solid"/>
            </v:rect>
            <v:line style="position:absolute" from="5282,340" to="5282,6208" stroked="true" strokeweight="5.5809pt" strokecolor="#aca6cf">
              <v:stroke dashstyle="solid"/>
            </v:line>
            <v:shape style="position:absolute;left:338;top:509;width:4876;height:8504" coordorigin="339,510" coordsize="4876,8504" path="m5215,7426l339,7426,339,9013,5215,9013,5215,7426m5215,510l339,510,339,1303,5215,1303,5215,510e" filled="true" fillcolor="#dddddd" stroked="false">
              <v:path arrowok="t"/>
              <v:fill type="solid"/>
            </v:shape>
            <v:line style="position:absolute" from="396,8066" to="5065,8066" stroked="true" strokeweight=".756pt" strokecolor="#000000">
              <v:stroke dashstyle="solid"/>
            </v:line>
            <v:rect style="position:absolute;left:338;top:9013;width:4876;height:2268" filled="true" fillcolor="#dddddd" stroked="false">
              <v:fill type="solid"/>
            </v:rect>
            <v:rect style="position:absolute;left:338;top:9013;width:4876;height:2268" filled="false" stroked="true" strokeweight="3pt" strokecolor="#000000">
              <v:stroke dashstyle="solid"/>
            </v:rect>
            <v:rect style="position:absolute;left:452;top:9637;width:227;height:227" filled="false" stroked="true" strokeweight="1.5pt" strokecolor="#000000">
              <v:stroke dashstyle="solid"/>
            </v:rect>
            <v:shape style="position:absolute;left:3798;top:9070;width:1303;height:441" type="#_x0000_t75" stroked="false">
              <v:imagedata r:id="rId5" o:title=""/>
            </v:shape>
            <v:shapetype id="_x0000_t202" o:spt="202" coordsize="21600,21600" path="m,l,21600r21600,l21600,xe">
              <v:stroke joinstyle="miter"/>
              <v:path gradientshapeok="t" o:connecttype="rect"/>
            </v:shapetype>
            <v:shape style="position:absolute;left:396;top:574;width:4136;height:2313" type="#_x0000_t202" filled="false" stroked="false">
              <v:textbox inset="0,0,0,0">
                <w:txbxContent>
                  <w:p>
                    <w:pPr>
                      <w:spacing w:line="240" w:lineRule="auto" w:before="0"/>
                      <w:ind w:left="1361" w:right="-4" w:hanging="723"/>
                      <w:jc w:val="left"/>
                      <w:rPr>
                        <w:b/>
                        <w:sz w:val="26"/>
                      </w:rPr>
                    </w:pPr>
                    <w:r>
                      <w:rPr>
                        <w:b/>
                        <w:sz w:val="26"/>
                      </w:rPr>
                      <w:t>Instructions to your Bank or Building Society</w:t>
                    </w:r>
                  </w:p>
                  <w:p>
                    <w:pPr>
                      <w:spacing w:line="592" w:lineRule="auto" w:before="196"/>
                      <w:ind w:left="0" w:right="1605" w:firstLine="0"/>
                      <w:jc w:val="left"/>
                      <w:rPr>
                        <w:sz w:val="22"/>
                      </w:rPr>
                    </w:pPr>
                    <w:r>
                      <w:rPr>
                        <w:b/>
                        <w:sz w:val="22"/>
                      </w:rPr>
                      <w:t>To: </w:t>
                    </w:r>
                    <w:r>
                      <w:rPr>
                        <w:sz w:val="22"/>
                      </w:rPr>
                      <w:t>The Manager of (Bank or Building</w:t>
                    </w:r>
                    <w:r>
                      <w:rPr>
                        <w:spacing w:val="-16"/>
                        <w:sz w:val="22"/>
                      </w:rPr>
                      <w:t> </w:t>
                    </w:r>
                    <w:r>
                      <w:rPr>
                        <w:sz w:val="22"/>
                      </w:rPr>
                      <w:t>Society)</w:t>
                    </w:r>
                  </w:p>
                  <w:p>
                    <w:pPr>
                      <w:spacing w:before="16"/>
                      <w:ind w:left="0" w:right="0" w:firstLine="0"/>
                      <w:jc w:val="left"/>
                      <w:rPr>
                        <w:b/>
                        <w:sz w:val="22"/>
                      </w:rPr>
                    </w:pPr>
                    <w:r>
                      <w:rPr>
                        <w:b/>
                        <w:sz w:val="22"/>
                      </w:rPr>
                      <w:t>Address:</w:t>
                    </w:r>
                  </w:p>
                </w:txbxContent>
              </v:textbox>
              <w10:wrap type="none"/>
            </v:shape>
            <v:shape style="position:absolute;left:396;top:3905;width:3126;height:879" type="#_x0000_t202" filled="false" stroked="false">
              <v:textbox inset="0,0,0,0">
                <w:txbxContent>
                  <w:p>
                    <w:pPr>
                      <w:tabs>
                        <w:tab w:pos="2943" w:val="left" w:leader="none"/>
                      </w:tabs>
                      <w:spacing w:line="247" w:lineRule="exact" w:before="0"/>
                      <w:ind w:left="0" w:right="0" w:firstLine="0"/>
                      <w:jc w:val="left"/>
                      <w:rPr>
                        <w:sz w:val="22"/>
                      </w:rPr>
                    </w:pPr>
                    <w:r>
                      <w:rPr>
                        <w:b/>
                        <w:sz w:val="22"/>
                      </w:rPr>
                      <w:t>Postcode</w:t>
                    </w:r>
                    <w:r>
                      <w:rPr>
                        <w:sz w:val="22"/>
                      </w:rPr>
                      <w:t>:</w:t>
                    </w:r>
                    <w:r>
                      <w:rPr>
                        <w:sz w:val="22"/>
                        <w:u w:val="single"/>
                      </w:rPr>
                      <w:t> </w:t>
                      <w:tab/>
                    </w:r>
                  </w:p>
                  <w:p>
                    <w:pPr>
                      <w:spacing w:line="240" w:lineRule="auto" w:before="10"/>
                      <w:rPr>
                        <w:rFonts w:ascii="Times New Roman"/>
                        <w:sz w:val="32"/>
                      </w:rPr>
                    </w:pPr>
                  </w:p>
                  <w:p>
                    <w:pPr>
                      <w:spacing w:before="0"/>
                      <w:ind w:left="0" w:right="0" w:firstLine="0"/>
                      <w:jc w:val="left"/>
                      <w:rPr>
                        <w:b/>
                        <w:sz w:val="22"/>
                      </w:rPr>
                    </w:pPr>
                    <w:r>
                      <w:rPr>
                        <w:b/>
                        <w:sz w:val="22"/>
                      </w:rPr>
                      <w:t>Name(s) of Account Holder(s)</w:t>
                    </w:r>
                  </w:p>
                </w:txbxContent>
              </v:textbox>
              <w10:wrap type="none"/>
            </v:shape>
            <v:shape style="position:absolute;left:396;top:5802;width:1856;height:881" type="#_x0000_t202" filled="false" stroked="false">
              <v:textbox inset="0,0,0,0">
                <w:txbxContent>
                  <w:p>
                    <w:pPr>
                      <w:spacing w:line="247" w:lineRule="exact" w:before="0"/>
                      <w:ind w:left="0" w:right="0" w:firstLine="0"/>
                      <w:jc w:val="left"/>
                      <w:rPr>
                        <w:sz w:val="22"/>
                      </w:rPr>
                    </w:pPr>
                    <w:r>
                      <w:rPr>
                        <w:b/>
                        <w:sz w:val="22"/>
                      </w:rPr>
                      <w:t>Account Number</w:t>
                    </w:r>
                    <w:r>
                      <w:rPr>
                        <w:sz w:val="22"/>
                      </w:rPr>
                      <w:t>:</w:t>
                    </w:r>
                  </w:p>
                  <w:p>
                    <w:pPr>
                      <w:spacing w:line="240" w:lineRule="auto" w:before="1"/>
                      <w:rPr>
                        <w:rFonts w:ascii="Times New Roman"/>
                        <w:sz w:val="33"/>
                      </w:rPr>
                    </w:pPr>
                  </w:p>
                  <w:p>
                    <w:pPr>
                      <w:spacing w:before="0"/>
                      <w:ind w:left="0" w:right="0" w:firstLine="0"/>
                      <w:jc w:val="left"/>
                      <w:rPr>
                        <w:b/>
                        <w:sz w:val="22"/>
                      </w:rPr>
                    </w:pPr>
                    <w:r>
                      <w:rPr>
                        <w:b/>
                        <w:sz w:val="22"/>
                      </w:rPr>
                      <w:t>Sort Code:</w:t>
                    </w:r>
                  </w:p>
                </w:txbxContent>
              </v:textbox>
              <w10:wrap type="none"/>
            </v:shape>
            <v:shape style="position:absolute;left:396;top:7499;width:1377;height:247" type="#_x0000_t202" filled="false" stroked="false">
              <v:textbox inset="0,0,0,0">
                <w:txbxContent>
                  <w:p>
                    <w:pPr>
                      <w:spacing w:line="247" w:lineRule="exact" w:before="0"/>
                      <w:ind w:left="0" w:right="0" w:firstLine="0"/>
                      <w:jc w:val="left"/>
                      <w:rPr>
                        <w:b/>
                        <w:sz w:val="22"/>
                      </w:rPr>
                    </w:pPr>
                    <w:r>
                      <w:rPr>
                        <w:b/>
                        <w:sz w:val="22"/>
                      </w:rPr>
                      <w:t>Signature(s):</w:t>
                    </w:r>
                  </w:p>
                </w:txbxContent>
              </v:textbox>
              <w10:wrap type="none"/>
            </v:shape>
            <v:shape style="position:absolute;left:396;top:8514;width:2689;height:247" type="#_x0000_t202" filled="false" stroked="false">
              <v:textbox inset="0,0,0,0">
                <w:txbxContent>
                  <w:p>
                    <w:pPr>
                      <w:tabs>
                        <w:tab w:pos="2668" w:val="left" w:leader="none"/>
                      </w:tabs>
                      <w:spacing w:line="247" w:lineRule="exact" w:before="0"/>
                      <w:ind w:left="0" w:right="0" w:firstLine="0"/>
                      <w:jc w:val="left"/>
                      <w:rPr>
                        <w:b/>
                        <w:sz w:val="22"/>
                      </w:rPr>
                    </w:pPr>
                    <w:r>
                      <w:rPr>
                        <w:b/>
                        <w:sz w:val="22"/>
                      </w:rPr>
                      <w:t>Date: </w:t>
                    </w:r>
                    <w:r>
                      <w:rPr>
                        <w:b/>
                        <w:w w:val="100"/>
                        <w:sz w:val="22"/>
                        <w:u w:val="single"/>
                      </w:rPr>
                      <w:t> </w:t>
                    </w:r>
                    <w:r>
                      <w:rPr>
                        <w:b/>
                        <w:sz w:val="22"/>
                        <w:u w:val="single"/>
                      </w:rPr>
                      <w:tab/>
                    </w:r>
                  </w:p>
                </w:txbxContent>
              </v:textbox>
              <w10:wrap type="none"/>
            </v:shape>
            <v:shape style="position:absolute;left:813;top:9611;width:4165;height:1513" type="#_x0000_t202" filled="false" stroked="false">
              <v:textbox inset="0,0,0,0">
                <w:txbxContent>
                  <w:p>
                    <w:pPr>
                      <w:spacing w:line="240" w:lineRule="auto" w:before="0"/>
                      <w:ind w:left="0" w:right="0" w:firstLine="0"/>
                      <w:jc w:val="left"/>
                      <w:rPr>
                        <w:b/>
                        <w:sz w:val="22"/>
                      </w:rPr>
                    </w:pPr>
                    <w:r>
                      <w:rPr>
                        <w:b/>
                        <w:sz w:val="22"/>
                      </w:rPr>
                      <w:t>I am a UK taxpayer and understand that if I pay less income tax and/or capital gains tax than the amount of Gift Aid claimed on all my donations in that tax year it is my responsibility to pay any difference.</w:t>
                    </w:r>
                  </w:p>
                </w:txbxContent>
              </v:textbox>
              <w10:wrap type="none"/>
            </v:shape>
            <w10:wrap type="none"/>
          </v:group>
        </w:pict>
      </w:r>
      <w:r>
        <w:rPr/>
        <w:pict>
          <v:group style="position:absolute;margin-left:302.25pt;margin-top:41.490005pt;width:234.45pt;height:157.9pt;mso-position-horizontal-relative:page;mso-position-vertical-relative:page;z-index:251666432" coordorigin="6045,830" coordsize="4689,3158">
            <v:shape style="position:absolute;left:6065;top:849;width:4649;height:3118" coordorigin="6065,850" coordsize="4649,3118" path="m10578,850l6201,850,6148,860,6105,890,6076,933,6065,986,6065,3832,6076,3885,6105,3928,6148,3957,6201,3968,10578,3968,10631,3957,10674,3928,10703,3885,10714,3832,10714,986,10703,933,10674,890,10631,860,10578,850xe" filled="true" fillcolor="#66ffff" stroked="false">
              <v:path arrowok="t"/>
              <v:fill type="solid"/>
            </v:shape>
            <v:shape style="position:absolute;left:6065;top:849;width:4649;height:3118" coordorigin="6065,850" coordsize="4649,3118" path="m6201,850l6148,860,6105,890,6076,933,6065,986,6065,3832,6076,3885,6105,3928,6148,3957,6201,3968,10578,3968,10631,3957,10674,3928,10703,3885,10714,3832,10714,986,10703,933,10674,890,10631,860,10578,850,6201,850e" filled="false" stroked="true" strokeweight="2pt" strokecolor="#00ccff">
              <v:path arrowok="t"/>
              <v:stroke dashstyle="solid"/>
            </v:shape>
            <v:shape style="position:absolute;left:6090;top:869;width:4599;height:3078" type="#_x0000_t202" filled="false" stroked="false">
              <v:textbox inset="0,0,0,0">
                <w:txbxContent>
                  <w:p>
                    <w:pPr>
                      <w:spacing w:before="92"/>
                      <w:ind w:left="774" w:right="788" w:firstLine="0"/>
                      <w:jc w:val="center"/>
                      <w:rPr>
                        <w:b/>
                        <w:sz w:val="28"/>
                      </w:rPr>
                    </w:pPr>
                    <w:r>
                      <w:rPr>
                        <w:b/>
                        <w:sz w:val="28"/>
                      </w:rPr>
                      <w:t>Our Mission</w:t>
                    </w:r>
                  </w:p>
                  <w:p>
                    <w:pPr>
                      <w:spacing w:before="1"/>
                      <w:ind w:left="249" w:right="266" w:firstLine="1"/>
                      <w:jc w:val="center"/>
                      <w:rPr>
                        <w:sz w:val="24"/>
                      </w:rPr>
                    </w:pPr>
                    <w:r>
                      <w:rPr>
                        <w:sz w:val="24"/>
                      </w:rPr>
                      <w:t>To promote mental well-being by combating the effects of discrimination and abuse, reducing the stigma of mental health, and improving access to mainstream services.</w:t>
                    </w:r>
                  </w:p>
                  <w:p>
                    <w:pPr>
                      <w:spacing w:line="240" w:lineRule="auto" w:before="10"/>
                      <w:rPr>
                        <w:rFonts w:ascii="Times New Roman"/>
                        <w:sz w:val="23"/>
                      </w:rPr>
                    </w:pPr>
                  </w:p>
                  <w:p>
                    <w:pPr>
                      <w:spacing w:before="1"/>
                      <w:ind w:left="774" w:right="791" w:firstLine="0"/>
                      <w:jc w:val="center"/>
                      <w:rPr>
                        <w:b/>
                        <w:sz w:val="28"/>
                      </w:rPr>
                    </w:pPr>
                    <w:r>
                      <w:rPr>
                        <w:b/>
                        <w:sz w:val="28"/>
                      </w:rPr>
                      <w:t>Our Vision</w:t>
                    </w:r>
                  </w:p>
                  <w:p>
                    <w:pPr>
                      <w:spacing w:before="1"/>
                      <w:ind w:left="774" w:right="793" w:firstLine="0"/>
                      <w:jc w:val="center"/>
                      <w:rPr>
                        <w:sz w:val="24"/>
                      </w:rPr>
                    </w:pPr>
                    <w:r>
                      <w:rPr>
                        <w:sz w:val="24"/>
                      </w:rPr>
                      <w:t>A Scotland where all women can fulfil their potential.</w:t>
                    </w:r>
                  </w:p>
                </w:txbxContent>
              </v:textbox>
              <w10:wrap type="none"/>
            </v:shape>
            <w10:wrap type="none"/>
          </v:group>
        </w:pict>
      </w:r>
      <w:r>
        <w:rPr/>
        <w:pict>
          <v:group style="position:absolute;margin-left:574.400024pt;margin-top:16.973106pt;width:255.45pt;height:555.6pt;mso-position-horizontal-relative:page;mso-position-vertical-relative:page;z-index:251670528" coordorigin="11488,339" coordsize="5109,11112">
            <v:rect style="position:absolute;left:11599;top:340;width:2318;height:169" filled="true" fillcolor="#74c5cf" stroked="false">
              <v:fill type="solid"/>
            </v:rect>
            <v:line style="position:absolute" from="11544,340" to="11544,5768" stroked="true" strokeweight="5.5809pt" strokecolor="#74c5cf">
              <v:stroke dashstyle="solid"/>
            </v:line>
            <v:line style="position:absolute" from="11544,5768" to="11544,11282" stroked="true" strokeweight="5.5809pt" strokecolor="#aca6cf">
              <v:stroke dashstyle="solid"/>
            </v:line>
            <v:rect style="position:absolute;left:11488;top:11282;width:2443;height:169" filled="true" fillcolor="#aca6cf" stroked="false">
              <v:fill type="solid"/>
            </v:rect>
            <v:line style="position:absolute" from="16540,6208" to="16540,11282" stroked="true" strokeweight="5.5809pt" strokecolor="#74c5cf">
              <v:stroke dashstyle="solid"/>
            </v:line>
            <v:rect style="position:absolute;left:13931;top:11282;width:2666;height:169" filled="true" fillcolor="#74c5cf" stroked="false">
              <v:fill type="solid"/>
            </v:rect>
            <v:rect style="position:absolute;left:13917;top:339;width:2568;height:169" filled="true" fillcolor="#aca6cf" stroked="false">
              <v:fill type="solid"/>
            </v:rect>
            <v:line style="position:absolute" from="16541,340" to="16541,6208" stroked="true" strokeweight="5.581pt" strokecolor="#aca6cf">
              <v:stroke dashstyle="solid"/>
            </v:line>
            <v:shape style="position:absolute;left:11909;top:715;width:4233;height:2776" type="#_x0000_t75" stroked="false">
              <v:imagedata r:id="rId6" o:title=""/>
            </v:shape>
            <v:shape style="position:absolute;left:11752;top:6295;width:4537;height:2522" type="#_x0000_t75" stroked="false">
              <v:imagedata r:id="rId7" o:title=""/>
            </v:shape>
            <v:shape style="position:absolute;left:11824;top:3584;width:4554;height:696" type="#_x0000_t202" filled="false" stroked="false">
              <v:textbox inset="0,0,0,0">
                <w:txbxContent>
                  <w:p>
                    <w:pPr>
                      <w:spacing w:before="1"/>
                      <w:ind w:left="0" w:right="2" w:firstLine="427"/>
                      <w:jc w:val="left"/>
                      <w:rPr>
                        <w:rFonts w:ascii="Papyrus"/>
                        <w:b/>
                        <w:sz w:val="22"/>
                      </w:rPr>
                    </w:pPr>
                    <w:r>
                      <w:rPr>
                        <w:rFonts w:ascii="Papyrus"/>
                        <w:b/>
                        <w:color w:val="1F487C"/>
                        <w:sz w:val="22"/>
                      </w:rPr>
                      <w:t>Wellbeing-Empowerment-Employment Integrating Ethnic Minority Women in Scotland</w:t>
                    </w:r>
                  </w:p>
                </w:txbxContent>
              </v:textbox>
              <w10:wrap type="none"/>
            </v:shape>
            <v:shape style="position:absolute;left:12311;top:4762;width:3514;height:1089" type="#_x0000_t202" filled="false" stroked="false">
              <v:textbox inset="0,0,0,0">
                <w:txbxContent>
                  <w:p>
                    <w:pPr>
                      <w:spacing w:line="536" w:lineRule="exact" w:before="0"/>
                      <w:ind w:left="-1" w:right="18" w:firstLine="0"/>
                      <w:jc w:val="center"/>
                      <w:rPr>
                        <w:b/>
                        <w:sz w:val="48"/>
                      </w:rPr>
                    </w:pPr>
                    <w:r>
                      <w:rPr>
                        <w:b/>
                        <w:sz w:val="48"/>
                      </w:rPr>
                      <w:t>Standing</w:t>
                    </w:r>
                    <w:r>
                      <w:rPr>
                        <w:b/>
                        <w:spacing w:val="2"/>
                        <w:sz w:val="48"/>
                      </w:rPr>
                      <w:t> </w:t>
                    </w:r>
                    <w:r>
                      <w:rPr>
                        <w:b/>
                        <w:spacing w:val="-4"/>
                        <w:sz w:val="48"/>
                      </w:rPr>
                      <w:t>Order</w:t>
                    </w:r>
                  </w:p>
                  <w:p>
                    <w:pPr>
                      <w:spacing w:before="0"/>
                      <w:ind w:left="3" w:right="18" w:firstLine="0"/>
                      <w:jc w:val="center"/>
                      <w:rPr>
                        <w:b/>
                        <w:sz w:val="48"/>
                      </w:rPr>
                    </w:pPr>
                    <w:r>
                      <w:rPr>
                        <w:b/>
                        <w:sz w:val="48"/>
                      </w:rPr>
                      <w:t>Form</w:t>
                    </w:r>
                  </w:p>
                </w:txbxContent>
              </v:textbox>
              <w10:wrap type="none"/>
            </v:shape>
            <v:shape style="position:absolute;left:12198;top:9252;width:3738;height:1644" type="#_x0000_t202" filled="false" stroked="false">
              <v:textbox inset="0,0,0,0">
                <w:txbxContent>
                  <w:p>
                    <w:pPr>
                      <w:spacing w:line="402" w:lineRule="exact" w:before="0"/>
                      <w:ind w:left="0" w:right="18" w:firstLine="0"/>
                      <w:jc w:val="center"/>
                      <w:rPr>
                        <w:i/>
                        <w:sz w:val="36"/>
                      </w:rPr>
                    </w:pPr>
                    <w:r>
                      <w:rPr>
                        <w:i/>
                        <w:sz w:val="36"/>
                      </w:rPr>
                      <w:t>“If it wasn’t for</w:t>
                    </w:r>
                    <w:r>
                      <w:rPr>
                        <w:i/>
                        <w:spacing w:val="-13"/>
                        <w:sz w:val="36"/>
                      </w:rPr>
                      <w:t> </w:t>
                    </w:r>
                    <w:r>
                      <w:rPr>
                        <w:i/>
                        <w:sz w:val="36"/>
                      </w:rPr>
                      <w:t>Saheliya</w:t>
                    </w:r>
                  </w:p>
                  <w:p>
                    <w:pPr>
                      <w:spacing w:before="0"/>
                      <w:ind w:left="0" w:right="15" w:firstLine="0"/>
                      <w:jc w:val="center"/>
                      <w:rPr>
                        <w:i/>
                        <w:sz w:val="36"/>
                      </w:rPr>
                    </w:pPr>
                    <w:r>
                      <w:rPr>
                        <w:i/>
                        <w:sz w:val="36"/>
                      </w:rPr>
                      <w:t>I would have been </w:t>
                    </w:r>
                    <w:r>
                      <w:rPr>
                        <w:i/>
                        <w:sz w:val="36"/>
                      </w:rPr>
                      <w:t>completely lost”</w:t>
                    </w:r>
                  </w:p>
                  <w:p>
                    <w:pPr>
                      <w:spacing w:before="0"/>
                      <w:ind w:left="0" w:right="19" w:firstLine="0"/>
                      <w:jc w:val="center"/>
                      <w:rPr>
                        <w:i/>
                        <w:sz w:val="36"/>
                      </w:rPr>
                    </w:pPr>
                    <w:r>
                      <w:rPr>
                        <w:i/>
                        <w:sz w:val="36"/>
                      </w:rPr>
                      <w:t>-Service User</w:t>
                    </w:r>
                  </w:p>
                </w:txbxContent>
              </v:textbox>
              <w10:wrap type="none"/>
            </v:shape>
            <w10:wrap type="none"/>
          </v:group>
        </w:pict>
      </w:r>
      <w:r>
        <w:rPr/>
        <w:pict>
          <v:group style="position:absolute;margin-left:273.790009pt;margin-top:11.310007pt;width:273.6pt;height:561.3pt;mso-position-horizontal-relative:page;mso-position-vertical-relative:page;z-index:251674624" coordorigin="5476,226" coordsize="5472,11226">
            <v:rect style="position:absolute;left:5949;top:340;width:2318;height:169" filled="true" fillcolor="#74c5cf" stroked="false">
              <v:fill type="solid"/>
            </v:rect>
            <v:line style="position:absolute" from="5894,340" to="5894,5768" stroked="true" strokeweight="5.5809pt" strokecolor="#74c5cf">
              <v:stroke dashstyle="solid"/>
            </v:line>
            <v:line style="position:absolute" from="5894,5768" to="5894,11282" stroked="true" strokeweight="5.5809pt" strokecolor="#aca6cf">
              <v:stroke dashstyle="solid"/>
            </v:line>
            <v:rect style="position:absolute;left:5838;top:11282;width:2443;height:169" filled="true" fillcolor="#aca6cf" stroked="false">
              <v:fill type="solid"/>
            </v:rect>
            <v:line style="position:absolute" from="10891,6208" to="10891,11282" stroked="true" strokeweight="5.5809pt" strokecolor="#74c5cf">
              <v:stroke dashstyle="solid"/>
            </v:line>
            <v:rect style="position:absolute;left:8281;top:11282;width:2666;height:169" filled="true" fillcolor="#74c5cf" stroked="false">
              <v:fill type="solid"/>
            </v:rect>
            <v:rect style="position:absolute;left:8267;top:339;width:2568;height:169" filled="true" fillcolor="#aca6cf" stroked="false">
              <v:fill type="solid"/>
            </v:rect>
            <v:line style="position:absolute" from="10891,340" to="10891,6208" stroked="true" strokeweight="5.5809pt" strokecolor="#aca6cf">
              <v:stroke dashstyle="solid"/>
            </v:line>
            <v:shape style="position:absolute;left:8437;top:9907;width:301;height:282" type="#_x0000_t75" stroked="false">
              <v:imagedata r:id="rId8" o:title=""/>
            </v:shape>
            <v:shape style="position:absolute;left:7975;top:9908;width:307;height:290" type="#_x0000_t75" stroked="false">
              <v:imagedata r:id="rId9" o:title=""/>
            </v:shape>
            <v:shape style="position:absolute;left:5475;top:226;width:464;height:416" type="#_x0000_t75" stroked="false">
              <v:imagedata r:id="rId10" o:title=""/>
            </v:shape>
            <v:line style="position:absolute" from="5542,642" to="5542,11451" stroked="true" strokeweight=".75pt" strokecolor="#000000">
              <v:stroke dashstyle="dash"/>
            </v:line>
            <v:shape style="position:absolute;left:6490;top:4760;width:3872;height:3605" type="#_x0000_t202" filled="false" stroked="false">
              <v:textbox inset="0,0,0,0">
                <w:txbxContent>
                  <w:p>
                    <w:pPr>
                      <w:spacing w:line="314" w:lineRule="exact" w:before="0"/>
                      <w:ind w:left="0" w:right="16" w:firstLine="0"/>
                      <w:jc w:val="center"/>
                      <w:rPr>
                        <w:b/>
                        <w:sz w:val="28"/>
                      </w:rPr>
                    </w:pPr>
                    <w:r>
                      <w:rPr>
                        <w:b/>
                        <w:sz w:val="28"/>
                      </w:rPr>
                      <w:t>How to contact us:</w:t>
                    </w:r>
                  </w:p>
                  <w:p>
                    <w:pPr>
                      <w:spacing w:before="3"/>
                      <w:ind w:left="0" w:right="18" w:firstLine="0"/>
                      <w:jc w:val="center"/>
                      <w:rPr>
                        <w:sz w:val="22"/>
                      </w:rPr>
                    </w:pPr>
                    <w:hyperlink r:id="rId11">
                      <w:r>
                        <w:rPr>
                          <w:sz w:val="22"/>
                        </w:rPr>
                        <w:t>www.saheliya.co.uk</w:t>
                      </w:r>
                    </w:hyperlink>
                  </w:p>
                  <w:p>
                    <w:pPr>
                      <w:spacing w:line="240" w:lineRule="auto" w:before="7"/>
                      <w:rPr>
                        <w:rFonts w:ascii="Times New Roman"/>
                        <w:sz w:val="21"/>
                      </w:rPr>
                    </w:pPr>
                  </w:p>
                  <w:p>
                    <w:pPr>
                      <w:spacing w:before="0"/>
                      <w:ind w:left="0" w:right="14" w:firstLine="0"/>
                      <w:jc w:val="center"/>
                      <w:rPr>
                        <w:b/>
                        <w:sz w:val="22"/>
                      </w:rPr>
                    </w:pPr>
                    <w:r>
                      <w:rPr>
                        <w:b/>
                        <w:sz w:val="22"/>
                      </w:rPr>
                      <w:t>Edinburgh</w:t>
                    </w:r>
                    <w:r>
                      <w:rPr>
                        <w:b/>
                        <w:spacing w:val="-8"/>
                        <w:sz w:val="22"/>
                      </w:rPr>
                      <w:t> </w:t>
                    </w:r>
                    <w:r>
                      <w:rPr>
                        <w:b/>
                        <w:sz w:val="22"/>
                      </w:rPr>
                      <w:t>Office:</w:t>
                    </w:r>
                  </w:p>
                  <w:p>
                    <w:pPr>
                      <w:spacing w:line="252" w:lineRule="exact" w:before="4"/>
                      <w:ind w:left="0" w:right="11" w:firstLine="0"/>
                      <w:jc w:val="center"/>
                      <w:rPr>
                        <w:sz w:val="22"/>
                      </w:rPr>
                    </w:pPr>
                    <w:r>
                      <w:rPr>
                        <w:sz w:val="22"/>
                      </w:rPr>
                      <w:t>0131 556 9302</w:t>
                    </w:r>
                  </w:p>
                  <w:p>
                    <w:pPr>
                      <w:spacing w:before="0"/>
                      <w:ind w:left="876" w:right="894" w:firstLine="64"/>
                      <w:jc w:val="both"/>
                      <w:rPr>
                        <w:sz w:val="22"/>
                      </w:rPr>
                    </w:pPr>
                    <w:hyperlink r:id="rId12">
                      <w:r>
                        <w:rPr>
                          <w:sz w:val="22"/>
                        </w:rPr>
                        <w:t>info@saheliya.co.uk</w:t>
                      </w:r>
                    </w:hyperlink>
                    <w:r>
                      <w:rPr>
                        <w:sz w:val="22"/>
                      </w:rPr>
                      <w:t> 125 McDonald Road, Edinburgh, EH7</w:t>
                    </w:r>
                    <w:r>
                      <w:rPr>
                        <w:spacing w:val="-3"/>
                        <w:sz w:val="22"/>
                      </w:rPr>
                      <w:t> 4NW</w:t>
                    </w:r>
                  </w:p>
                  <w:p>
                    <w:pPr>
                      <w:spacing w:line="240" w:lineRule="auto" w:before="10"/>
                      <w:rPr>
                        <w:rFonts w:ascii="Times New Roman"/>
                        <w:sz w:val="21"/>
                      </w:rPr>
                    </w:pPr>
                  </w:p>
                  <w:p>
                    <w:pPr>
                      <w:spacing w:before="0"/>
                      <w:ind w:left="0" w:right="13" w:firstLine="0"/>
                      <w:jc w:val="center"/>
                      <w:rPr>
                        <w:b/>
                        <w:sz w:val="22"/>
                      </w:rPr>
                    </w:pPr>
                    <w:r>
                      <w:rPr>
                        <w:b/>
                        <w:sz w:val="22"/>
                      </w:rPr>
                      <w:t>Glasgow Office:</w:t>
                    </w:r>
                  </w:p>
                  <w:p>
                    <w:pPr>
                      <w:spacing w:before="1"/>
                      <w:ind w:left="0" w:right="11" w:firstLine="0"/>
                      <w:jc w:val="center"/>
                      <w:rPr>
                        <w:sz w:val="22"/>
                      </w:rPr>
                    </w:pPr>
                    <w:r>
                      <w:rPr>
                        <w:sz w:val="22"/>
                      </w:rPr>
                      <w:t>0141 552 6540</w:t>
                    </w:r>
                  </w:p>
                  <w:p>
                    <w:pPr>
                      <w:spacing w:line="252" w:lineRule="exact" w:before="2"/>
                      <w:ind w:left="0" w:right="18" w:firstLine="0"/>
                      <w:jc w:val="center"/>
                      <w:rPr>
                        <w:sz w:val="22"/>
                      </w:rPr>
                    </w:pPr>
                    <w:hyperlink r:id="rId13">
                      <w:r>
                        <w:rPr>
                          <w:sz w:val="22"/>
                        </w:rPr>
                        <w:t>admin.glasgow@saheliya.co.uk</w:t>
                      </w:r>
                    </w:hyperlink>
                  </w:p>
                  <w:p>
                    <w:pPr>
                      <w:spacing w:before="0"/>
                      <w:ind w:left="0" w:right="18" w:firstLine="0"/>
                      <w:jc w:val="center"/>
                      <w:rPr>
                        <w:sz w:val="22"/>
                      </w:rPr>
                    </w:pPr>
                    <w:r>
                      <w:rPr>
                        <w:sz w:val="22"/>
                      </w:rPr>
                      <w:t>St Rollox House, 130 Springburn Road, Glasgow G21 1YL</w:t>
                    </w:r>
                  </w:p>
                </w:txbxContent>
              </v:textbox>
              <w10:wrap type="none"/>
            </v:shape>
            <v:shape style="position:absolute;left:6668;top:9191;width:3668;height:519" type="#_x0000_t202" filled="false" stroked="false">
              <v:textbox inset="0,0,0,0">
                <w:txbxContent>
                  <w:p>
                    <w:pPr>
                      <w:spacing w:line="267" w:lineRule="exact" w:before="0"/>
                      <w:ind w:left="0" w:right="0" w:firstLine="0"/>
                      <w:jc w:val="left"/>
                      <w:rPr>
                        <w:sz w:val="24"/>
                      </w:rPr>
                    </w:pPr>
                    <w:r>
                      <w:rPr>
                        <w:b/>
                        <w:sz w:val="22"/>
                      </w:rPr>
                      <w:t>Facebook</w:t>
                    </w:r>
                    <w:r>
                      <w:rPr>
                        <w:sz w:val="22"/>
                      </w:rPr>
                      <w:t>: </w:t>
                    </w:r>
                    <w:r>
                      <w:rPr>
                        <w:sz w:val="24"/>
                      </w:rPr>
                      <w:t>@saheliya.bme.women</w:t>
                    </w:r>
                  </w:p>
                  <w:p>
                    <w:pPr>
                      <w:spacing w:line="252" w:lineRule="exact" w:before="0"/>
                      <w:ind w:left="0" w:right="0" w:firstLine="0"/>
                      <w:jc w:val="left"/>
                      <w:rPr>
                        <w:sz w:val="22"/>
                      </w:rPr>
                    </w:pPr>
                    <w:r>
                      <w:rPr>
                        <w:b/>
                        <w:sz w:val="22"/>
                      </w:rPr>
                      <w:t>Twitter: </w:t>
                    </w:r>
                    <w:r>
                      <w:rPr>
                        <w:sz w:val="22"/>
                      </w:rPr>
                      <w:t>@Saheliya</w:t>
                    </w:r>
                  </w:p>
                </w:txbxContent>
              </v:textbox>
              <w10:wrap type="none"/>
            </v:shape>
            <v:shape style="position:absolute;left:6145;top:10677;width:4484;height:454" type="#_x0000_t202" filled="false" stroked="false">
              <v:textbox inset="0,0,0,0">
                <w:txbxContent>
                  <w:p>
                    <w:pPr>
                      <w:spacing w:line="240" w:lineRule="auto" w:before="0"/>
                      <w:ind w:left="672" w:right="-6" w:hanging="672"/>
                      <w:jc w:val="left"/>
                      <w:rPr>
                        <w:sz w:val="20"/>
                      </w:rPr>
                    </w:pPr>
                    <w:r>
                      <w:rPr>
                        <w:sz w:val="20"/>
                      </w:rPr>
                      <w:t>Saheliya is a registered company (SC209861) and recognised as a charity (SC020069</w:t>
                    </w:r>
                  </w:p>
                </w:txbxContent>
              </v:textbox>
              <w10:wrap type="none"/>
            </v:shape>
            <w10:wrap type="none"/>
          </v:group>
        </w:pict>
      </w:r>
      <w:r>
        <w:rPr/>
        <w:pict>
          <v:shape style="position:absolute;margin-left:127.5pt;margin-top:294.77002pt;width:125.05pt;height:15.1pt;mso-position-horizontal-relative:page;mso-position-vertical-relative:page;z-index:251675648"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62"/>
                    <w:gridCol w:w="681"/>
                    <w:gridCol w:w="738"/>
                    <w:gridCol w:w="504"/>
                  </w:tblGrid>
                  <w:tr>
                    <w:trPr>
                      <w:trHeight w:val="274" w:hRule="atLeast"/>
                    </w:trPr>
                    <w:tc>
                      <w:tcPr>
                        <w:tcW w:w="562" w:type="dxa"/>
                        <w:tcBorders>
                          <w:right w:val="single" w:sz="12" w:space="0" w:color="000000"/>
                        </w:tcBorders>
                        <w:shd w:val="clear" w:color="auto" w:fill="DDDDDD"/>
                      </w:tcPr>
                      <w:p>
                        <w:pPr>
                          <w:pStyle w:val="TableParagraph"/>
                          <w:rPr>
                            <w:sz w:val="20"/>
                          </w:rPr>
                        </w:pPr>
                      </w:p>
                    </w:tc>
                    <w:tc>
                      <w:tcPr>
                        <w:tcW w:w="681" w:type="dxa"/>
                        <w:tcBorders>
                          <w:left w:val="single" w:sz="12" w:space="0" w:color="000000"/>
                          <w:right w:val="single" w:sz="12" w:space="0" w:color="000000"/>
                        </w:tcBorders>
                        <w:shd w:val="clear" w:color="auto" w:fill="DDDDDD"/>
                      </w:tcPr>
                      <w:p>
                        <w:pPr>
                          <w:pStyle w:val="TableParagraph"/>
                          <w:rPr>
                            <w:sz w:val="20"/>
                          </w:rPr>
                        </w:pPr>
                      </w:p>
                    </w:tc>
                    <w:tc>
                      <w:tcPr>
                        <w:tcW w:w="738" w:type="dxa"/>
                        <w:tcBorders>
                          <w:left w:val="single" w:sz="12" w:space="0" w:color="000000"/>
                          <w:right w:val="single" w:sz="12" w:space="0" w:color="000000"/>
                        </w:tcBorders>
                        <w:shd w:val="clear" w:color="auto" w:fill="DDDDDD"/>
                      </w:tcPr>
                      <w:p>
                        <w:pPr>
                          <w:pStyle w:val="TableParagraph"/>
                          <w:rPr>
                            <w:sz w:val="20"/>
                          </w:rPr>
                        </w:pPr>
                      </w:p>
                    </w:tc>
                    <w:tc>
                      <w:tcPr>
                        <w:tcW w:w="504" w:type="dxa"/>
                        <w:tcBorders>
                          <w:left w:val="single" w:sz="12" w:space="0" w:color="000000"/>
                        </w:tcBorders>
                        <w:shd w:val="clear" w:color="auto" w:fill="DDDDDD"/>
                      </w:tcPr>
                      <w:p>
                        <w:pPr>
                          <w:pStyle w:val="TableParagraph"/>
                          <w:rPr>
                            <w:sz w:val="20"/>
                          </w:rPr>
                        </w:pPr>
                      </w:p>
                    </w:tc>
                  </w:tr>
                </w:tbl>
                <w:p>
                  <w:pPr>
                    <w:pStyle w:val="BodyText"/>
                  </w:pPr>
                </w:p>
              </w:txbxContent>
            </v:textbox>
            <w10:wrap type="none"/>
          </v:shape>
        </w:pict>
      </w:r>
      <w:r>
        <w:rPr/>
        <w:pict>
          <v:shape style="position:absolute;margin-left:127.5pt;margin-top:323.119995pt;width:105.2pt;height:15.1pt;mso-position-horizontal-relative:page;mso-position-vertical-relative:page;z-index:251676672" type="#_x0000_t202" filled="false" stroked="false">
            <v:textbox inset="0,0,0,0">
              <w:txbxContent>
                <w:tbl>
                  <w:tblPr>
                    <w:tblW w:w="0" w:type="auto"/>
                    <w:jc w:val="left"/>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75"/>
                    <w:gridCol w:w="680"/>
                    <w:gridCol w:w="730"/>
                  </w:tblGrid>
                  <w:tr>
                    <w:trPr>
                      <w:trHeight w:val="274" w:hRule="atLeast"/>
                    </w:trPr>
                    <w:tc>
                      <w:tcPr>
                        <w:tcW w:w="675" w:type="dxa"/>
                        <w:tcBorders>
                          <w:right w:val="single" w:sz="12" w:space="0" w:color="000000"/>
                        </w:tcBorders>
                        <w:shd w:val="clear" w:color="auto" w:fill="DDDDDD"/>
                      </w:tcPr>
                      <w:p>
                        <w:pPr>
                          <w:pStyle w:val="TableParagraph"/>
                          <w:rPr>
                            <w:sz w:val="20"/>
                          </w:rPr>
                        </w:pPr>
                      </w:p>
                    </w:tc>
                    <w:tc>
                      <w:tcPr>
                        <w:tcW w:w="680" w:type="dxa"/>
                        <w:tcBorders>
                          <w:left w:val="single" w:sz="12" w:space="0" w:color="000000"/>
                          <w:right w:val="single" w:sz="12" w:space="0" w:color="000000"/>
                        </w:tcBorders>
                        <w:shd w:val="clear" w:color="auto" w:fill="DDDDDD"/>
                      </w:tcPr>
                      <w:p>
                        <w:pPr>
                          <w:pStyle w:val="TableParagraph"/>
                          <w:rPr>
                            <w:sz w:val="20"/>
                          </w:rPr>
                        </w:pPr>
                      </w:p>
                    </w:tc>
                    <w:tc>
                      <w:tcPr>
                        <w:tcW w:w="730" w:type="dxa"/>
                        <w:tcBorders>
                          <w:left w:val="single" w:sz="12" w:space="0" w:color="000000"/>
                        </w:tcBorders>
                        <w:shd w:val="clear" w:color="auto" w:fill="DDDDDD"/>
                      </w:tcPr>
                      <w:p>
                        <w:pPr>
                          <w:pStyle w:val="TableParagraph"/>
                          <w:rPr>
                            <w:sz w:val="20"/>
                          </w:rPr>
                        </w:pPr>
                      </w:p>
                    </w:tc>
                  </w:tr>
                </w:tbl>
                <w:p>
                  <w:pPr>
                    <w:pStyle w:val="BodyText"/>
                  </w:pPr>
                </w:p>
              </w:txbxContent>
            </v:textbox>
            <w10:wrap type="none"/>
          </v:shape>
        </w:pict>
      </w:r>
    </w:p>
    <w:p>
      <w:pPr>
        <w:spacing w:after="0"/>
        <w:rPr>
          <w:rFonts w:ascii="Times New Roman"/>
          <w:sz w:val="17"/>
        </w:rPr>
        <w:sectPr>
          <w:type w:val="continuous"/>
          <w:pgSz w:w="16840" w:h="11910" w:orient="landscape"/>
          <w:pgMar w:top="220" w:bottom="280" w:left="280" w:right="300"/>
        </w:sectPr>
      </w:pPr>
    </w:p>
    <w:p>
      <w:pPr>
        <w:pStyle w:val="BodyText"/>
        <w:rPr>
          <w:rFonts w:ascii="Times New Roman"/>
          <w:sz w:val="30"/>
        </w:rPr>
      </w:pPr>
      <w:r>
        <w:rPr/>
        <w:pict>
          <v:group style="position:absolute;margin-left:21.511pt;margin-top:11.311007pt;width:803.25pt;height:572.6pt;mso-position-horizontal-relative:page;mso-position-vertical-relative:page;z-index:-251919360" coordorigin="430,226" coordsize="16065,11452">
            <v:rect style="position:absolute;left:452;top:226;width:15988;height:1815" filled="true" fillcolor="#66ffff" stroked="false">
              <v:fill type="solid"/>
            </v:rect>
            <v:shape style="position:absolute;left:430;top:566;width:16065;height:1738" coordorigin="430,566" coordsize="16065,1738" path="m10394,566l10050,568,9279,583,8513,613,7755,657,7087,709,6427,772,5775,847,5132,932,4499,1028,3954,1122,3419,1223,2893,1332,2377,1450,1944,1557,1519,1669,1103,1788,763,1891,430,1998,430,2304,16495,2290,16494,1051,15888,956,15274,871,14652,796,13944,725,13228,666,12506,621,12344,613,11616,584,10884,569,10394,566xe" filled="true" fillcolor="#ffffff" stroked="false">
              <v:path arrowok="t"/>
              <v:fill type="solid"/>
            </v:shape>
            <v:shape style="position:absolute;left:11135;top:566;width:562;height:412" type="#_x0000_t75" stroked="false">
              <v:imagedata r:id="rId14" o:title=""/>
            </v:shape>
            <v:line style="position:absolute" from="11216,978" to="11216,11678" stroked="true" strokeweight=".75pt" strokecolor="#000000">
              <v:stroke dashstyle="dash"/>
            </v:line>
            <v:shape style="position:absolute;left:1586;top:339;width:2927;height:2051" type="#_x0000_t75" stroked="false">
              <v:imagedata r:id="rId15" o:title=""/>
            </v:shape>
            <v:shape style="position:absolute;left:602;top:8163;width:4366;height:3235" coordorigin="602,8163" coordsize="4366,3235" path="m4826,8163l743,8163,688,8174,643,8205,613,8249,602,8304,602,11256,613,11311,643,11356,688,11386,743,11397,4826,11397,4881,11386,4926,11356,4956,11311,4967,11256,4967,8304,4956,8249,4926,8205,4881,8174,4826,8163xe" filled="true" fillcolor="#66ffff" stroked="false">
              <v:path arrowok="t"/>
              <v:fill type="solid"/>
            </v:shape>
            <v:shape style="position:absolute;left:602;top:8163;width:4366;height:3235" coordorigin="602,8163" coordsize="4366,3235" path="m743,8163l688,8174,643,8205,613,8249,602,8304,602,11256,613,11311,643,11356,688,11386,743,11397,4826,11397,4881,11386,4926,11356,4956,11311,4967,11256,4967,8304,4956,8249,4926,8205,4881,8174,4826,8163,743,8163e" filled="false" stroked="true" strokeweight="2.0pt" strokecolor="#00ccff">
              <v:path arrowok="t"/>
              <v:stroke dashstyle="solid"/>
            </v:shape>
            <v:rect style="position:absolute;left:11416;top:7086;width:5024;height:4423" filled="true" fillcolor="#dddddd" stroked="false">
              <v:fill type="solid"/>
            </v:rect>
            <v:line style="position:absolute" from="16438,7030" to="16438,11508" stroked="true" strokeweight=".23999pt" strokecolor="#000000">
              <v:stroke dashstyle="solid"/>
            </v:line>
            <v:line style="position:absolute" from="11419,7086" to="11419,11508" stroked="true" strokeweight=".24005pt" strokecolor="#000000">
              <v:stroke dashstyle="solid"/>
            </v:line>
            <v:line style="position:absolute" from="11417,11506" to="16440,11506" stroked="true" strokeweight=".23999pt" strokecolor="#000000">
              <v:stroke dashstyle="solid"/>
            </v:line>
            <v:shape style="position:absolute;left:11478;top:9006;width:4801;height:414" coordorigin="11479,9007" coordsize="4801,414" path="m11479,9007l16280,9007m11479,9420l16280,9420e" filled="false" stroked="true" strokeweight=".756pt" strokecolor="#000000">
              <v:path arrowok="t"/>
              <v:stroke dashstyle="solid"/>
            </v:shape>
            <v:rect style="position:absolute;left:11416;top:4478;width:5024;height:2608" filled="true" fillcolor="#dddddd" stroked="false">
              <v:fill type="solid"/>
            </v:rect>
            <v:line style="position:absolute" from="16433,4478" to="16433,7087" stroked="true" strokeweight=".72003pt" strokecolor="#000000">
              <v:stroke dashstyle="solid"/>
            </v:line>
            <v:line style="position:absolute" from="11424,4478" to="11424,7087" stroked="true" strokeweight=".72003pt" strokecolor="#000000">
              <v:stroke dashstyle="solid"/>
            </v:line>
            <v:rect style="position:absolute;left:11416;top:3627;width:5024;height:851" filled="true" fillcolor="#dddddd" stroked="false">
              <v:fill type="solid"/>
            </v:rect>
            <v:line style="position:absolute" from="16433,3629" to="16433,4478" stroked="true" strokeweight=".72003pt" strokecolor="#000000">
              <v:stroke dashstyle="solid"/>
            </v:line>
            <v:line style="position:absolute" from="11424,3629" to="11424,4478" stroked="true" strokeweight=".72003pt" strokecolor="#000000">
              <v:stroke dashstyle="solid"/>
            </v:line>
            <v:line style="position:absolute" from="11417,3636" to="16440,3636" stroked="true" strokeweight=".72pt" strokecolor="#000000">
              <v:stroke dashstyle="solid"/>
            </v:line>
            <v:shape style="position:absolute;left:5882;top:2380;width:5246;height:1241" coordorigin="5883,2380" coordsize="5246,1241" path="m11074,2380l5937,2380,5916,2385,5899,2396,5887,2414,5883,2435,5883,3567,5887,3588,5899,3605,5916,3616,5937,3621,11074,3621,11095,3616,11112,3605,11124,3588,11128,3567,11128,2435,11124,2414,11112,2396,11095,2385,11074,2380xe" filled="true" fillcolor="#ff66ff" stroked="false">
              <v:path arrowok="t"/>
              <v:fill type="solid"/>
            </v:shape>
            <v:shape style="position:absolute;left:7992;top:3174;width:867;height:488" type="#_x0000_t75" stroked="false">
              <v:imagedata r:id="rId16" o:title=""/>
            </v:shape>
            <w10:wrap type="none"/>
          </v:group>
        </w:pict>
      </w:r>
    </w:p>
    <w:p>
      <w:pPr>
        <w:pStyle w:val="BodyText"/>
        <w:rPr>
          <w:rFonts w:ascii="Times New Roman"/>
          <w:sz w:val="30"/>
        </w:rPr>
      </w:pPr>
    </w:p>
    <w:p>
      <w:pPr>
        <w:pStyle w:val="BodyText"/>
        <w:rPr>
          <w:rFonts w:ascii="Times New Roman"/>
          <w:sz w:val="30"/>
        </w:rPr>
      </w:pPr>
    </w:p>
    <w:p>
      <w:pPr>
        <w:pStyle w:val="BodyText"/>
        <w:rPr>
          <w:rFonts w:ascii="Times New Roman"/>
          <w:sz w:val="30"/>
        </w:rPr>
      </w:pPr>
    </w:p>
    <w:p>
      <w:pPr>
        <w:pStyle w:val="BodyText"/>
        <w:spacing w:before="6"/>
        <w:rPr>
          <w:rFonts w:ascii="Times New Roman"/>
        </w:rPr>
      </w:pPr>
    </w:p>
    <w:p>
      <w:pPr>
        <w:spacing w:before="0"/>
        <w:ind w:left="272" w:right="36" w:firstLine="0"/>
        <w:jc w:val="center"/>
        <w:rPr>
          <w:b/>
          <w:sz w:val="28"/>
        </w:rPr>
      </w:pPr>
      <w:r>
        <w:rPr>
          <w:b/>
          <w:color w:val="212121"/>
          <w:sz w:val="28"/>
        </w:rPr>
        <w:t>Who we are:</w:t>
      </w:r>
    </w:p>
    <w:p>
      <w:pPr>
        <w:pStyle w:val="BodyText"/>
        <w:spacing w:before="1"/>
        <w:rPr>
          <w:b/>
        </w:rPr>
      </w:pPr>
    </w:p>
    <w:p>
      <w:pPr>
        <w:pStyle w:val="BodyText"/>
        <w:ind w:left="435" w:right="198" w:hanging="1"/>
        <w:jc w:val="center"/>
      </w:pPr>
      <w:r>
        <w:rPr>
          <w:b/>
          <w:color w:val="212121"/>
        </w:rPr>
        <w:t>Saheliya </w:t>
      </w:r>
      <w:r>
        <w:rPr>
          <w:color w:val="212121"/>
        </w:rPr>
        <w:t>is a specialist mental health and well-being support organisation for black, minority ethnic, asylum seeker, refugee and migrant women and girls</w:t>
      </w:r>
    </w:p>
    <w:p>
      <w:pPr>
        <w:pStyle w:val="BodyText"/>
        <w:spacing w:before="1"/>
        <w:ind w:left="272" w:right="38"/>
        <w:jc w:val="center"/>
      </w:pPr>
      <w:r>
        <w:rPr>
          <w:color w:val="212121"/>
        </w:rPr>
        <w:t>(12+) in the Edinburgh and Glasgow area. </w:t>
      </w:r>
      <w:r>
        <w:rPr/>
        <w:t>We develop our clients’ self-esteem and confidence as well reduce barriers such as isolation and depression.</w:t>
      </w:r>
    </w:p>
    <w:p>
      <w:pPr>
        <w:pStyle w:val="BodyText"/>
        <w:spacing w:before="199"/>
        <w:ind w:left="375" w:right="122" w:firstLine="580"/>
      </w:pPr>
      <w:r>
        <w:rPr/>
        <w:t>We do this by using a holistic range of wrap-around services including</w:t>
      </w:r>
    </w:p>
    <w:p>
      <w:pPr>
        <w:pStyle w:val="BodyText"/>
        <w:spacing w:before="1"/>
        <w:ind w:left="272" w:right="37"/>
        <w:jc w:val="center"/>
      </w:pPr>
      <w:r>
        <w:rPr/>
        <w:t>counselling, practical support, complementary therapies, youth work, accredited and informal learning opportunities, gardening,</w:t>
      </w:r>
    </w:p>
    <w:p>
      <w:pPr>
        <w:pStyle w:val="BodyText"/>
        <w:ind w:left="272" w:right="37"/>
        <w:jc w:val="center"/>
      </w:pPr>
      <w:r>
        <w:rPr/>
        <w:t>cooking and</w:t>
      </w:r>
      <w:r>
        <w:rPr>
          <w:spacing w:val="-7"/>
        </w:rPr>
        <w:t> </w:t>
      </w:r>
      <w:r>
        <w:rPr/>
        <w:t>sewing.</w:t>
      </w:r>
    </w:p>
    <w:p>
      <w:pPr>
        <w:pStyle w:val="BodyText"/>
        <w:rPr>
          <w:sz w:val="26"/>
        </w:rPr>
      </w:pPr>
    </w:p>
    <w:p>
      <w:pPr>
        <w:pStyle w:val="BodyText"/>
        <w:rPr>
          <w:sz w:val="26"/>
        </w:rPr>
      </w:pPr>
    </w:p>
    <w:p>
      <w:pPr>
        <w:pStyle w:val="Heading1"/>
        <w:spacing w:before="198"/>
        <w:ind w:right="38"/>
      </w:pPr>
      <w:r>
        <w:rPr/>
        <w:t>Friend of</w:t>
      </w:r>
      <w:r>
        <w:rPr>
          <w:spacing w:val="-13"/>
        </w:rPr>
        <w:t> </w:t>
      </w:r>
      <w:r>
        <w:rPr/>
        <w:t>Saheliya</w:t>
      </w:r>
    </w:p>
    <w:p>
      <w:pPr>
        <w:pStyle w:val="BodyText"/>
        <w:spacing w:line="273" w:lineRule="auto" w:before="46"/>
        <w:ind w:left="555" w:right="507" w:firstLine="3"/>
        <w:jc w:val="center"/>
      </w:pPr>
      <w:r>
        <w:rPr/>
        <w:t>As a </w:t>
      </w:r>
      <w:r>
        <w:rPr>
          <w:b/>
        </w:rPr>
        <w:t>Friend of Saheliya </w:t>
      </w:r>
      <w:r>
        <w:rPr/>
        <w:t>you will receive our newsletter as well as updates how we are making use of your valuable donations!</w:t>
      </w:r>
    </w:p>
    <w:p>
      <w:pPr>
        <w:pStyle w:val="BodyText"/>
        <w:spacing w:before="11"/>
        <w:rPr>
          <w:sz w:val="27"/>
        </w:rPr>
      </w:pPr>
    </w:p>
    <w:p>
      <w:pPr>
        <w:pStyle w:val="BodyText"/>
        <w:spacing w:line="280" w:lineRule="auto"/>
        <w:ind w:left="487" w:right="441"/>
        <w:jc w:val="center"/>
      </w:pPr>
      <w:r>
        <w:rPr/>
        <w:t>If you would like to become a Friend of Saheliya, please just add your email address under </w:t>
      </w:r>
      <w:r>
        <w:rPr>
          <w:b/>
        </w:rPr>
        <w:t>My Details</w:t>
      </w:r>
      <w:r>
        <w:rPr/>
        <w:t>.</w:t>
      </w:r>
    </w:p>
    <w:p>
      <w:pPr>
        <w:pStyle w:val="BodyText"/>
        <w:spacing w:before="5"/>
        <w:rPr>
          <w:sz w:val="37"/>
        </w:rPr>
      </w:pPr>
      <w:r>
        <w:rPr/>
        <w:br w:type="column"/>
      </w:r>
      <w:r>
        <w:rPr>
          <w:sz w:val="37"/>
        </w:rPr>
      </w:r>
    </w:p>
    <w:p>
      <w:pPr>
        <w:pStyle w:val="Heading2"/>
        <w:ind w:left="358" w:right="29" w:firstLine="465"/>
        <w:rPr>
          <w:rFonts w:ascii="Papyrus"/>
        </w:rPr>
      </w:pPr>
      <w:r>
        <w:rPr>
          <w:rFonts w:ascii="Papyrus"/>
          <w:color w:val="1F487C"/>
        </w:rPr>
        <w:t>Wellbeing-Empowerment-Employment Integrating Ethnic Minority Women in Scotland</w:t>
      </w:r>
    </w:p>
    <w:p>
      <w:pPr>
        <w:pStyle w:val="BodyText"/>
        <w:spacing w:before="5"/>
        <w:rPr>
          <w:rFonts w:ascii="Papyrus"/>
          <w:b/>
        </w:rPr>
      </w:pPr>
    </w:p>
    <w:p>
      <w:pPr>
        <w:spacing w:before="0"/>
        <w:ind w:left="363" w:right="171" w:firstLine="0"/>
        <w:jc w:val="center"/>
        <w:rPr>
          <w:b/>
          <w:sz w:val="28"/>
        </w:rPr>
      </w:pPr>
      <w:r>
        <w:rPr>
          <w:b/>
          <w:sz w:val="28"/>
        </w:rPr>
        <w:t>Boost your donation by 25p of Gift Aid for every £1 you donate!</w:t>
      </w:r>
    </w:p>
    <w:p>
      <w:pPr>
        <w:pStyle w:val="BodyText"/>
        <w:rPr>
          <w:b/>
          <w:sz w:val="30"/>
        </w:rPr>
      </w:pPr>
    </w:p>
    <w:p>
      <w:pPr>
        <w:pStyle w:val="BodyText"/>
        <w:rPr>
          <w:b/>
          <w:sz w:val="30"/>
        </w:rPr>
      </w:pPr>
    </w:p>
    <w:p>
      <w:pPr>
        <w:pStyle w:val="BodyText"/>
        <w:spacing w:before="1"/>
        <w:rPr>
          <w:b/>
          <w:sz w:val="27"/>
        </w:rPr>
      </w:pPr>
    </w:p>
    <w:p>
      <w:pPr>
        <w:spacing w:before="0"/>
        <w:ind w:left="411" w:right="171" w:firstLine="0"/>
        <w:jc w:val="center"/>
        <w:rPr>
          <w:b/>
          <w:sz w:val="22"/>
        </w:rPr>
      </w:pPr>
      <w:r>
        <w:rPr>
          <w:b/>
          <w:sz w:val="22"/>
        </w:rPr>
        <w:t>If you are a UK tax payer, every £1 you give is worth extra 25p at no extra cost to you.</w:t>
      </w:r>
    </w:p>
    <w:p>
      <w:pPr>
        <w:spacing w:before="0"/>
        <w:ind w:left="411" w:right="168" w:firstLine="0"/>
        <w:jc w:val="center"/>
        <w:rPr>
          <w:b/>
          <w:sz w:val="22"/>
        </w:rPr>
      </w:pPr>
      <w:r>
        <w:rPr>
          <w:b/>
          <w:sz w:val="22"/>
        </w:rPr>
        <w:t>Please just make sure to tick the Gift Aid box before returning the form.</w:t>
      </w:r>
    </w:p>
    <w:p>
      <w:pPr>
        <w:pStyle w:val="BodyText"/>
        <w:rPr>
          <w:b/>
        </w:rPr>
      </w:pPr>
    </w:p>
    <w:p>
      <w:pPr>
        <w:pStyle w:val="BodyText"/>
        <w:spacing w:before="2"/>
        <w:rPr>
          <w:b/>
          <w:sz w:val="21"/>
        </w:rPr>
      </w:pPr>
    </w:p>
    <w:p>
      <w:pPr>
        <w:spacing w:before="0"/>
        <w:ind w:left="272" w:right="0" w:firstLine="0"/>
        <w:jc w:val="left"/>
        <w:rPr>
          <w:b/>
          <w:sz w:val="22"/>
        </w:rPr>
      </w:pPr>
      <w:r>
        <w:rPr>
          <w:b/>
          <w:sz w:val="22"/>
        </w:rPr>
        <w:t>Notes:</w:t>
      </w:r>
    </w:p>
    <w:p>
      <w:pPr>
        <w:pStyle w:val="ListParagraph"/>
        <w:numPr>
          <w:ilvl w:val="0"/>
          <w:numId w:val="1"/>
        </w:numPr>
        <w:tabs>
          <w:tab w:pos="469" w:val="left" w:leader="none"/>
        </w:tabs>
        <w:spacing w:line="240" w:lineRule="auto" w:before="4" w:after="0"/>
        <w:ind w:left="272" w:right="138" w:firstLine="0"/>
        <w:jc w:val="both"/>
        <w:rPr>
          <w:sz w:val="22"/>
        </w:rPr>
      </w:pPr>
      <w:r>
        <w:rPr>
          <w:sz w:val="22"/>
        </w:rPr>
        <w:t>You must understand that if you pay less</w:t>
      </w:r>
      <w:r>
        <w:rPr>
          <w:spacing w:val="-24"/>
          <w:sz w:val="22"/>
        </w:rPr>
        <w:t> </w:t>
      </w:r>
      <w:r>
        <w:rPr>
          <w:sz w:val="22"/>
        </w:rPr>
        <w:t>income tax and/or capital gains tax than the amount of Gift Aid claimed on all your donations in that tax year it is your responsibility to pay any</w:t>
      </w:r>
      <w:r>
        <w:rPr>
          <w:spacing w:val="-10"/>
          <w:sz w:val="22"/>
        </w:rPr>
        <w:t> </w:t>
      </w:r>
      <w:r>
        <w:rPr>
          <w:sz w:val="22"/>
        </w:rPr>
        <w:t>difference.</w:t>
      </w:r>
    </w:p>
    <w:p>
      <w:pPr>
        <w:pStyle w:val="ListParagraph"/>
        <w:numPr>
          <w:ilvl w:val="0"/>
          <w:numId w:val="1"/>
        </w:numPr>
        <w:tabs>
          <w:tab w:pos="467" w:val="left" w:leader="none"/>
        </w:tabs>
        <w:spacing w:line="240" w:lineRule="auto" w:before="0" w:after="0"/>
        <w:ind w:left="272" w:right="38" w:firstLine="0"/>
        <w:jc w:val="left"/>
        <w:rPr>
          <w:sz w:val="22"/>
        </w:rPr>
      </w:pPr>
      <w:r>
        <w:rPr>
          <w:sz w:val="22"/>
        </w:rPr>
        <w:t>If you pay income tax at the higher or additional rate and want to receive the additional tax relief due to you, you must include all your Gift Aid donations on your Self-Assessment tax return or ask HM Revenue and Customs to adjust your tax</w:t>
      </w:r>
      <w:r>
        <w:rPr>
          <w:spacing w:val="-13"/>
          <w:sz w:val="22"/>
        </w:rPr>
        <w:t> </w:t>
      </w:r>
      <w:r>
        <w:rPr>
          <w:sz w:val="22"/>
        </w:rPr>
        <w:t>code.</w:t>
      </w:r>
    </w:p>
    <w:p>
      <w:pPr>
        <w:pStyle w:val="ListParagraph"/>
        <w:numPr>
          <w:ilvl w:val="0"/>
          <w:numId w:val="1"/>
        </w:numPr>
        <w:tabs>
          <w:tab w:pos="469" w:val="left" w:leader="none"/>
        </w:tabs>
        <w:spacing w:line="240" w:lineRule="auto" w:before="0" w:after="0"/>
        <w:ind w:left="272" w:right="148" w:firstLine="0"/>
        <w:jc w:val="left"/>
        <w:rPr>
          <w:sz w:val="22"/>
        </w:rPr>
      </w:pPr>
      <w:r>
        <w:rPr>
          <w:sz w:val="22"/>
        </w:rPr>
        <w:t>You are entitled to cancel your Gift Aid declara- tion at any time and any donations made after the date of cancellation will be taken out of the Gift Aid Scheme.</w:t>
      </w:r>
    </w:p>
    <w:p>
      <w:pPr>
        <w:pStyle w:val="ListParagraph"/>
        <w:numPr>
          <w:ilvl w:val="0"/>
          <w:numId w:val="1"/>
        </w:numPr>
        <w:tabs>
          <w:tab w:pos="469" w:val="left" w:leader="none"/>
        </w:tabs>
        <w:spacing w:line="240" w:lineRule="auto" w:before="0" w:after="0"/>
        <w:ind w:left="272" w:right="50" w:firstLine="0"/>
        <w:jc w:val="left"/>
        <w:rPr>
          <w:sz w:val="22"/>
        </w:rPr>
      </w:pPr>
      <w:r>
        <w:rPr>
          <w:sz w:val="22"/>
        </w:rPr>
        <w:t>Please remember to notify Saheliya if you want to cancel this declaration, change your home address and/or no longer pay sufficient tax on your income and/or capital</w:t>
      </w:r>
      <w:r>
        <w:rPr>
          <w:spacing w:val="-5"/>
          <w:sz w:val="22"/>
        </w:rPr>
        <w:t> </w:t>
      </w:r>
      <w:r>
        <w:rPr>
          <w:sz w:val="22"/>
        </w:rPr>
        <w:t>gains.</w:t>
      </w:r>
    </w:p>
    <w:p>
      <w:pPr>
        <w:pStyle w:val="BodyText"/>
      </w:pPr>
    </w:p>
    <w:p>
      <w:pPr>
        <w:pStyle w:val="BodyText"/>
      </w:pPr>
    </w:p>
    <w:p>
      <w:pPr>
        <w:spacing w:before="184"/>
        <w:ind w:left="272" w:right="0" w:firstLine="0"/>
        <w:jc w:val="left"/>
        <w:rPr>
          <w:b/>
          <w:sz w:val="20"/>
        </w:rPr>
      </w:pPr>
      <w:r>
        <w:rPr>
          <w:b/>
          <w:sz w:val="20"/>
        </w:rPr>
        <w:t>Please retain these notes for future reference.</w:t>
      </w:r>
    </w:p>
    <w:p>
      <w:pPr>
        <w:pStyle w:val="Heading2"/>
        <w:spacing w:before="74"/>
        <w:ind w:left="1155" w:right="506" w:hanging="528"/>
      </w:pPr>
      <w:r>
        <w:rPr>
          <w:b w:val="0"/>
        </w:rPr>
        <w:br w:type="column"/>
      </w:r>
      <w:r>
        <w:rPr/>
        <w:t>Thank you for choosing to make a donation to Saheliya!</w:t>
      </w:r>
    </w:p>
    <w:p>
      <w:pPr>
        <w:pStyle w:val="BodyText"/>
        <w:rPr>
          <w:b/>
        </w:rPr>
      </w:pPr>
    </w:p>
    <w:p>
      <w:pPr>
        <w:pStyle w:val="BodyText"/>
        <w:ind w:left="272" w:right="582"/>
        <w:jc w:val="center"/>
      </w:pPr>
      <w:r>
        <w:rPr/>
        <w:t>Please complete both sides of this form and return it to the following address:</w:t>
      </w:r>
    </w:p>
    <w:p>
      <w:pPr>
        <w:pStyle w:val="BodyText"/>
        <w:spacing w:before="1"/>
      </w:pPr>
    </w:p>
    <w:p>
      <w:pPr>
        <w:pStyle w:val="Heading2"/>
        <w:ind w:left="941" w:right="1247"/>
        <w:jc w:val="center"/>
      </w:pPr>
      <w:r>
        <w:rPr/>
        <w:pict>
          <v:shape style="position:absolute;margin-left:571.560059pt;margin-top:51.285862pt;width:249.75pt;height:393pt;mso-position-horizontal-relative:page;mso-position-vertical-relative:paragraph;z-index:251678720" type="#_x0000_t202" filled="false" stroked="false">
            <v:textbox inset="0,0,0,0">
              <w:txbxContent>
                <w:p>
                  <w:pPr>
                    <w:spacing w:before="54"/>
                    <w:ind w:left="1290" w:right="40" w:hanging="910"/>
                    <w:jc w:val="left"/>
                    <w:rPr>
                      <w:b/>
                      <w:sz w:val="26"/>
                    </w:rPr>
                  </w:pPr>
                  <w:r>
                    <w:rPr>
                      <w:b/>
                      <w:sz w:val="26"/>
                    </w:rPr>
                    <w:t>I would like to make a monthly gift via Standing Order:</w:t>
                  </w:r>
                </w:p>
                <w:p>
                  <w:pPr>
                    <w:spacing w:line="360" w:lineRule="auto" w:before="245"/>
                    <w:ind w:left="57" w:right="40" w:firstLine="0"/>
                    <w:jc w:val="left"/>
                    <w:rPr>
                      <w:b/>
                      <w:sz w:val="24"/>
                    </w:rPr>
                  </w:pPr>
                  <w:r>
                    <w:rPr>
                      <w:b/>
                      <w:sz w:val="24"/>
                    </w:rPr>
                    <w:t>Please pay to : Saheliya, Unity Bank Account Number: 20 36 70 40</w:t>
                  </w:r>
                </w:p>
                <w:p>
                  <w:pPr>
                    <w:spacing w:before="0"/>
                    <w:ind w:left="57" w:right="0" w:firstLine="0"/>
                    <w:jc w:val="left"/>
                    <w:rPr>
                      <w:b/>
                      <w:sz w:val="24"/>
                    </w:rPr>
                  </w:pPr>
                  <w:r>
                    <w:rPr>
                      <w:b/>
                      <w:sz w:val="24"/>
                    </w:rPr>
                    <w:t>Sort Code: 60 83 01</w:t>
                  </w:r>
                </w:p>
                <w:p>
                  <w:pPr>
                    <w:pStyle w:val="BodyText"/>
                    <w:tabs>
                      <w:tab w:pos="3598" w:val="left" w:leader="none"/>
                    </w:tabs>
                    <w:spacing w:line="360" w:lineRule="auto" w:before="130"/>
                    <w:ind w:left="57" w:right="1379"/>
                  </w:pPr>
                  <w:r>
                    <w:rPr/>
                    <w:t>Figure:</w:t>
                  </w:r>
                  <w:r>
                    <w:rPr>
                      <w:spacing w:val="-2"/>
                    </w:rPr>
                    <w:t> </w:t>
                  </w:r>
                  <w:r>
                    <w:rPr/>
                    <w:t>£</w:t>
                  </w:r>
                  <w:r>
                    <w:rPr>
                      <w:u w:val="single"/>
                    </w:rPr>
                    <w:t> </w:t>
                    <w:tab/>
                  </w:r>
                  <w:r>
                    <w:rPr/>
                    <w:t> In</w:t>
                  </w:r>
                  <w:r>
                    <w:rPr>
                      <w:spacing w:val="-2"/>
                    </w:rPr>
                    <w:t> </w:t>
                  </w:r>
                  <w:r>
                    <w:rPr/>
                    <w:t>Words:</w:t>
                  </w:r>
                  <w:r>
                    <w:rPr>
                      <w:spacing w:val="-2"/>
                    </w:rPr>
                    <w:t> </w:t>
                  </w:r>
                  <w:r>
                    <w:rPr>
                      <w:u w:val="single"/>
                    </w:rPr>
                    <w:t> </w:t>
                    <w:tab/>
                  </w:r>
                </w:p>
                <w:p>
                  <w:pPr>
                    <w:pStyle w:val="BodyText"/>
                    <w:tabs>
                      <w:tab w:pos="3003" w:val="left" w:leader="none"/>
                      <w:tab w:pos="3471" w:val="left" w:leader="none"/>
                      <w:tab w:pos="4070" w:val="left" w:leader="none"/>
                    </w:tabs>
                    <w:ind w:left="57"/>
                  </w:pPr>
                  <w:r>
                    <w:rPr/>
                    <w:t>Payments to</w:t>
                  </w:r>
                  <w:r>
                    <w:rPr>
                      <w:spacing w:val="-4"/>
                    </w:rPr>
                    <w:t> </w:t>
                  </w:r>
                  <w:r>
                    <w:rPr/>
                    <w:t>start</w:t>
                  </w:r>
                  <w:r>
                    <w:rPr>
                      <w:spacing w:val="-4"/>
                    </w:rPr>
                    <w:t> </w:t>
                  </w:r>
                  <w:r>
                    <w:rPr/>
                    <w:t>from:</w:t>
                  </w:r>
                  <w:r>
                    <w:rPr>
                      <w:u w:val="single"/>
                    </w:rPr>
                    <w:t> </w:t>
                    <w:tab/>
                  </w:r>
                  <w:r>
                    <w:rPr/>
                    <w:t>/</w:t>
                  </w:r>
                  <w:r>
                    <w:rPr>
                      <w:u w:val="single"/>
                    </w:rPr>
                    <w:t> </w:t>
                    <w:tab/>
                  </w:r>
                  <w:r>
                    <w:rPr/>
                    <w:t>/</w:t>
                  </w:r>
                  <w:r>
                    <w:rPr>
                      <w:u w:val="single"/>
                    </w:rPr>
                    <w:t> </w:t>
                    <w:tab/>
                  </w:r>
                  <w:r>
                    <w:rPr/>
                    <w:t>(D/M/Y)</w:t>
                  </w:r>
                </w:p>
                <w:p>
                  <w:pPr>
                    <w:spacing w:before="214"/>
                    <w:ind w:left="47" w:right="0" w:firstLine="0"/>
                    <w:jc w:val="both"/>
                    <w:rPr>
                      <w:b/>
                      <w:sz w:val="24"/>
                    </w:rPr>
                  </w:pPr>
                  <w:r>
                    <w:rPr>
                      <w:b/>
                      <w:sz w:val="24"/>
                    </w:rPr>
                    <w:t>My Details:</w:t>
                  </w:r>
                </w:p>
                <w:p>
                  <w:pPr>
                    <w:pStyle w:val="BodyText"/>
                    <w:tabs>
                      <w:tab w:pos="4950" w:val="left" w:leader="none"/>
                    </w:tabs>
                    <w:spacing w:line="360" w:lineRule="auto" w:before="130"/>
                    <w:ind w:left="47" w:right="3"/>
                    <w:jc w:val="both"/>
                  </w:pPr>
                  <w:r>
                    <w:rPr/>
                    <w:t>Title:</w:t>
                  </w:r>
                  <w:r>
                    <w:rPr>
                      <w:u w:val="single"/>
                    </w:rPr>
                    <w:t>           </w:t>
                  </w:r>
                  <w:r>
                    <w:rPr/>
                    <w:t> </w:t>
                  </w:r>
                  <w:r>
                    <w:rPr>
                      <w:spacing w:val="44"/>
                    </w:rPr>
                    <w:t> </w:t>
                  </w:r>
                  <w:r>
                    <w:rPr/>
                    <w:t>First</w:t>
                  </w:r>
                  <w:r>
                    <w:rPr>
                      <w:spacing w:val="-1"/>
                    </w:rPr>
                    <w:t> </w:t>
                  </w:r>
                  <w:r>
                    <w:rPr/>
                    <w:t>Name:</w:t>
                  </w:r>
                  <w:r>
                    <w:rPr>
                      <w:spacing w:val="-2"/>
                    </w:rPr>
                    <w:t> </w:t>
                  </w:r>
                  <w:r>
                    <w:rPr>
                      <w:u w:val="single"/>
                    </w:rPr>
                    <w:t> </w:t>
                    <w:tab/>
                  </w:r>
                  <w:r>
                    <w:rPr>
                      <w:w w:val="31"/>
                      <w:u w:val="single"/>
                    </w:rPr>
                    <w:t> </w:t>
                  </w:r>
                  <w:r>
                    <w:rPr/>
                    <w:t> Surname:</w:t>
                  </w:r>
                  <w:r>
                    <w:rPr>
                      <w:u w:val="single"/>
                    </w:rPr>
                    <w:tab/>
                  </w:r>
                  <w:r>
                    <w:rPr/>
                    <w:t> Full Home</w:t>
                  </w:r>
                  <w:r>
                    <w:rPr>
                      <w:spacing w:val="-3"/>
                    </w:rPr>
                    <w:t> </w:t>
                  </w:r>
                  <w:r>
                    <w:rPr/>
                    <w:t>Address:</w:t>
                  </w:r>
                </w:p>
                <w:p>
                  <w:pPr>
                    <w:pStyle w:val="BodyText"/>
                    <w:rPr>
                      <w:b/>
                      <w:sz w:val="26"/>
                    </w:rPr>
                  </w:pPr>
                </w:p>
                <w:p>
                  <w:pPr>
                    <w:pStyle w:val="BodyText"/>
                    <w:rPr>
                      <w:b/>
                      <w:sz w:val="26"/>
                    </w:rPr>
                  </w:pPr>
                </w:p>
                <w:p>
                  <w:pPr>
                    <w:pStyle w:val="BodyText"/>
                    <w:tabs>
                      <w:tab w:pos="2975" w:val="left" w:leader="none"/>
                    </w:tabs>
                    <w:spacing w:before="232"/>
                    <w:ind w:left="47"/>
                    <w:jc w:val="both"/>
                  </w:pPr>
                  <w:r>
                    <w:rPr/>
                    <w:t>Postcode:</w:t>
                  </w:r>
                  <w:r>
                    <w:rPr>
                      <w:spacing w:val="-2"/>
                    </w:rPr>
                    <w:t> </w:t>
                  </w:r>
                  <w:r>
                    <w:rPr>
                      <w:u w:val="single"/>
                    </w:rPr>
                    <w:t> </w:t>
                    <w:tab/>
                  </w:r>
                </w:p>
                <w:p>
                  <w:pPr>
                    <w:tabs>
                      <w:tab w:pos="4909" w:val="left" w:leader="none"/>
                      <w:tab w:pos="4974" w:val="left" w:leader="none"/>
                    </w:tabs>
                    <w:spacing w:line="360" w:lineRule="auto" w:before="137"/>
                    <w:ind w:left="47" w:right="17" w:firstLine="0"/>
                    <w:jc w:val="both"/>
                    <w:rPr>
                      <w:sz w:val="20"/>
                    </w:rPr>
                  </w:pPr>
                  <w:r>
                    <w:rPr>
                      <w:sz w:val="24"/>
                    </w:rPr>
                    <w:t>Tel:</w:t>
                  </w:r>
                  <w:r>
                    <w:rPr>
                      <w:sz w:val="24"/>
                      <w:u w:val="single"/>
                    </w:rPr>
                    <w:tab/>
                  </w:r>
                  <w:r>
                    <w:rPr>
                      <w:sz w:val="24"/>
                    </w:rPr>
                    <w:t> Email:</w:t>
                  </w:r>
                  <w:r>
                    <w:rPr>
                      <w:sz w:val="24"/>
                      <w:u w:val="single"/>
                    </w:rPr>
                    <w:tab/>
                    <w:tab/>
                  </w:r>
                  <w:r>
                    <w:rPr>
                      <w:sz w:val="24"/>
                    </w:rPr>
                    <w:t> </w:t>
                  </w:r>
                  <w:r>
                    <w:rPr>
                      <w:sz w:val="20"/>
                    </w:rPr>
                    <w:t>(Please add your email if you would like</w:t>
                  </w:r>
                  <w:r>
                    <w:rPr>
                      <w:spacing w:val="-6"/>
                      <w:sz w:val="20"/>
                    </w:rPr>
                    <w:t> </w:t>
                  </w:r>
                  <w:r>
                    <w:rPr>
                      <w:sz w:val="20"/>
                    </w:rPr>
                    <w:t>to</w:t>
                  </w:r>
                </w:p>
                <w:p>
                  <w:pPr>
                    <w:spacing w:before="7"/>
                    <w:ind w:left="47" w:right="0" w:firstLine="0"/>
                    <w:jc w:val="both"/>
                    <w:rPr>
                      <w:sz w:val="20"/>
                    </w:rPr>
                  </w:pPr>
                  <w:r>
                    <w:rPr>
                      <w:sz w:val="20"/>
                    </w:rPr>
                    <w:t>become a </w:t>
                  </w:r>
                  <w:r>
                    <w:rPr>
                      <w:b/>
                      <w:sz w:val="20"/>
                    </w:rPr>
                    <w:t>Friend of Saheliya</w:t>
                  </w:r>
                  <w:r>
                    <w:rPr>
                      <w:sz w:val="20"/>
                    </w:rPr>
                    <w:t>)</w:t>
                  </w:r>
                </w:p>
              </w:txbxContent>
            </v:textbox>
            <w10:wrap type="none"/>
          </v:shape>
        </w:pict>
      </w:r>
      <w:r>
        <w:rPr/>
        <w:t>Saheliya, Crisis Funding, 125 McDonald Road, Edinburgh, EH7 4NW</w:t>
      </w:r>
    </w:p>
    <w:sectPr>
      <w:pgSz w:w="16840" w:h="11910" w:orient="landscape"/>
      <w:pgMar w:top="880" w:bottom="280" w:left="280" w:right="300"/>
      <w:cols w:num="3" w:equalWidth="0">
        <w:col w:w="4773" w:space="571"/>
        <w:col w:w="5351" w:space="518"/>
        <w:col w:w="504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pyrus">
    <w:altName w:val="Papyrus"/>
    <w:charset w:val="0"/>
    <w:family w:val="script"/>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72" w:hanging="197"/>
      </w:pPr>
      <w:rPr>
        <w:rFonts w:hint="default" w:ascii="Arial" w:hAnsi="Arial" w:eastAsia="Arial" w:cs="Arial"/>
        <w:w w:val="100"/>
        <w:sz w:val="22"/>
        <w:szCs w:val="22"/>
        <w:lang w:val="en-US" w:eastAsia="en-US" w:bidi="en-US"/>
      </w:rPr>
    </w:lvl>
    <w:lvl w:ilvl="1">
      <w:start w:val="0"/>
      <w:numFmt w:val="bullet"/>
      <w:lvlText w:val="•"/>
      <w:lvlJc w:val="left"/>
      <w:pPr>
        <w:ind w:left="787" w:hanging="197"/>
      </w:pPr>
      <w:rPr>
        <w:rFonts w:hint="default"/>
        <w:lang w:val="en-US" w:eastAsia="en-US" w:bidi="en-US"/>
      </w:rPr>
    </w:lvl>
    <w:lvl w:ilvl="2">
      <w:start w:val="0"/>
      <w:numFmt w:val="bullet"/>
      <w:lvlText w:val="•"/>
      <w:lvlJc w:val="left"/>
      <w:pPr>
        <w:ind w:left="1294" w:hanging="197"/>
      </w:pPr>
      <w:rPr>
        <w:rFonts w:hint="default"/>
        <w:lang w:val="en-US" w:eastAsia="en-US" w:bidi="en-US"/>
      </w:rPr>
    </w:lvl>
    <w:lvl w:ilvl="3">
      <w:start w:val="0"/>
      <w:numFmt w:val="bullet"/>
      <w:lvlText w:val="•"/>
      <w:lvlJc w:val="left"/>
      <w:pPr>
        <w:ind w:left="1801" w:hanging="197"/>
      </w:pPr>
      <w:rPr>
        <w:rFonts w:hint="default"/>
        <w:lang w:val="en-US" w:eastAsia="en-US" w:bidi="en-US"/>
      </w:rPr>
    </w:lvl>
    <w:lvl w:ilvl="4">
      <w:start w:val="0"/>
      <w:numFmt w:val="bullet"/>
      <w:lvlText w:val="•"/>
      <w:lvlJc w:val="left"/>
      <w:pPr>
        <w:ind w:left="2308" w:hanging="197"/>
      </w:pPr>
      <w:rPr>
        <w:rFonts w:hint="default"/>
        <w:lang w:val="en-US" w:eastAsia="en-US" w:bidi="en-US"/>
      </w:rPr>
    </w:lvl>
    <w:lvl w:ilvl="5">
      <w:start w:val="0"/>
      <w:numFmt w:val="bullet"/>
      <w:lvlText w:val="•"/>
      <w:lvlJc w:val="left"/>
      <w:pPr>
        <w:ind w:left="2815" w:hanging="197"/>
      </w:pPr>
      <w:rPr>
        <w:rFonts w:hint="default"/>
        <w:lang w:val="en-US" w:eastAsia="en-US" w:bidi="en-US"/>
      </w:rPr>
    </w:lvl>
    <w:lvl w:ilvl="6">
      <w:start w:val="0"/>
      <w:numFmt w:val="bullet"/>
      <w:lvlText w:val="•"/>
      <w:lvlJc w:val="left"/>
      <w:pPr>
        <w:ind w:left="3322" w:hanging="197"/>
      </w:pPr>
      <w:rPr>
        <w:rFonts w:hint="default"/>
        <w:lang w:val="en-US" w:eastAsia="en-US" w:bidi="en-US"/>
      </w:rPr>
    </w:lvl>
    <w:lvl w:ilvl="7">
      <w:start w:val="0"/>
      <w:numFmt w:val="bullet"/>
      <w:lvlText w:val="•"/>
      <w:lvlJc w:val="left"/>
      <w:pPr>
        <w:ind w:left="3829" w:hanging="197"/>
      </w:pPr>
      <w:rPr>
        <w:rFonts w:hint="default"/>
        <w:lang w:val="en-US" w:eastAsia="en-US" w:bidi="en-US"/>
      </w:rPr>
    </w:lvl>
    <w:lvl w:ilvl="8">
      <w:start w:val="0"/>
      <w:numFmt w:val="bullet"/>
      <w:lvlText w:val="•"/>
      <w:lvlJc w:val="left"/>
      <w:pPr>
        <w:ind w:left="4336" w:hanging="197"/>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n-US" w:eastAsia="en-US" w:bidi="en-US"/>
    </w:rPr>
  </w:style>
  <w:style w:styleId="BodyText" w:type="paragraph">
    <w:name w:val="Body Text"/>
    <w:basedOn w:val="Normal"/>
    <w:uiPriority w:val="1"/>
    <w:qFormat/>
    <w:pPr/>
    <w:rPr>
      <w:rFonts w:ascii="Arial" w:hAnsi="Arial" w:eastAsia="Arial" w:cs="Arial"/>
      <w:sz w:val="24"/>
      <w:szCs w:val="24"/>
      <w:lang w:val="en-US" w:eastAsia="en-US" w:bidi="en-US"/>
    </w:rPr>
  </w:style>
  <w:style w:styleId="Heading1" w:type="paragraph">
    <w:name w:val="Heading 1"/>
    <w:basedOn w:val="Normal"/>
    <w:uiPriority w:val="1"/>
    <w:qFormat/>
    <w:pPr>
      <w:ind w:left="80" w:right="36"/>
      <w:jc w:val="center"/>
      <w:outlineLvl w:val="1"/>
    </w:pPr>
    <w:rPr>
      <w:rFonts w:ascii="Arial" w:hAnsi="Arial" w:eastAsia="Arial" w:cs="Arial"/>
      <w:b/>
      <w:bCs/>
      <w:sz w:val="28"/>
      <w:szCs w:val="28"/>
      <w:lang w:val="en-US" w:eastAsia="en-US" w:bidi="en-US"/>
    </w:rPr>
  </w:style>
  <w:style w:styleId="Heading2" w:type="paragraph">
    <w:name w:val="Heading 2"/>
    <w:basedOn w:val="Normal"/>
    <w:uiPriority w:val="1"/>
    <w:qFormat/>
    <w:pPr>
      <w:ind w:left="57"/>
      <w:outlineLvl w:val="2"/>
    </w:pPr>
    <w:rPr>
      <w:rFonts w:ascii="Arial" w:hAnsi="Arial" w:eastAsia="Arial" w:cs="Arial"/>
      <w:b/>
      <w:bCs/>
      <w:sz w:val="24"/>
      <w:szCs w:val="24"/>
      <w:lang w:val="en-US" w:eastAsia="en-US" w:bidi="en-US"/>
    </w:rPr>
  </w:style>
  <w:style w:styleId="ListParagraph" w:type="paragraph">
    <w:name w:val="List Paragraph"/>
    <w:basedOn w:val="Normal"/>
    <w:uiPriority w:val="1"/>
    <w:qFormat/>
    <w:pPr>
      <w:ind w:left="272" w:right="38"/>
    </w:pPr>
    <w:rPr>
      <w:rFonts w:ascii="Arial" w:hAnsi="Arial" w:eastAsia="Arial" w:cs="Arial"/>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hyperlink" Target="http://www.saheliya.co.uk/" TargetMode="External"/><Relationship Id="rId12" Type="http://schemas.openxmlformats.org/officeDocument/2006/relationships/hyperlink" Target="mailto:info@saheliya.co.uk" TargetMode="External"/><Relationship Id="rId13" Type="http://schemas.openxmlformats.org/officeDocument/2006/relationships/hyperlink" Target="mailto:admin.glasgow@saheliya.co.uk" TargetMode="External"/><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SAHELIYA</dc:creator>
  <dcterms:created xsi:type="dcterms:W3CDTF">2019-05-23T08:39:28Z</dcterms:created>
  <dcterms:modified xsi:type="dcterms:W3CDTF">2019-05-23T08:39:28Z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2018-10-29T00:00:00Z</vt:filetime>
  </property>
  <property fmtid="{D5CDD505-2E9C-101B-9397-08002B2CF9AE}" pid="3" name="Creator">
    <vt:lpwstr>Microsoft® Office Publisher 2007</vt:lpwstr>
  </property>
  <property fmtid="{D5CDD505-2E9C-101B-9397-08002B2CF9AE}" pid="4" name="LastSaved">
    <vt:filetime>2019-05-23T00:00:00Z</vt:filetime>
  </property>
</Properties>
</file>